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DFA" w:rsidRPr="00836DFA" w:rsidRDefault="00836DFA" w:rsidP="00902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0" w:name="_GoBack"/>
      <w:bookmarkEnd w:id="0"/>
      <w:r w:rsidRPr="00836DFA">
        <w:rPr>
          <w:rFonts w:ascii="Arial" w:hAnsi="Arial" w:cs="Arial"/>
          <w:color w:val="000000"/>
        </w:rPr>
        <w:t>Refunds</w:t>
      </w:r>
    </w:p>
    <w:p w:rsidR="00836DFA" w:rsidRDefault="00836DFA" w:rsidP="00902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024E9" w:rsidRDefault="009024E9" w:rsidP="00902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To make a refund, the order must be located in the SOP, and the order details screen displayed.</w:t>
      </w:r>
    </w:p>
    <w:p w:rsidR="008D2FBA" w:rsidRPr="00836DFA" w:rsidRDefault="009024E9" w:rsidP="00902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2FBA" w:rsidRPr="00836DFA" w:rsidRDefault="009024E9" w:rsidP="009024E9">
      <w:pPr>
        <w:pStyle w:val="NoSpacing"/>
        <w:numPr>
          <w:ilvl w:val="0"/>
          <w:numId w:val="1"/>
        </w:numPr>
        <w:rPr>
          <w:b/>
        </w:rPr>
      </w:pPr>
      <w:r w:rsidRPr="00836DFA">
        <w:rPr>
          <w:b/>
        </w:rPr>
        <w:t xml:space="preserve">Go to SOP </w:t>
      </w:r>
    </w:p>
    <w:p w:rsidR="008D2FBA" w:rsidRPr="00836DFA" w:rsidRDefault="009024E9" w:rsidP="009024E9">
      <w:pPr>
        <w:pStyle w:val="NoSpacing"/>
        <w:numPr>
          <w:ilvl w:val="0"/>
          <w:numId w:val="1"/>
        </w:numPr>
        <w:rPr>
          <w:b/>
        </w:rPr>
      </w:pPr>
      <w:r w:rsidRPr="00836DFA">
        <w:rPr>
          <w:b/>
        </w:rPr>
        <w:t xml:space="preserve">Go to Orders </w:t>
      </w:r>
    </w:p>
    <w:p w:rsidR="009024E9" w:rsidRDefault="009024E9" w:rsidP="008D2FBA">
      <w:pPr>
        <w:pStyle w:val="NoSpacing"/>
      </w:pPr>
    </w:p>
    <w:p w:rsidR="008D2FBA" w:rsidRDefault="008D2FBA" w:rsidP="008D2FBA">
      <w:pPr>
        <w:pStyle w:val="NoSpacing"/>
      </w:pPr>
      <w:r>
        <w:rPr>
          <w:noProof/>
        </w:rPr>
        <w:drawing>
          <wp:inline distT="0" distB="0" distL="0" distR="0">
            <wp:extent cx="5731510" cy="1772755"/>
            <wp:effectExtent l="1905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7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FA" w:rsidRDefault="00836DFA" w:rsidP="008D2FBA">
      <w:pPr>
        <w:pStyle w:val="NoSpacing"/>
      </w:pPr>
    </w:p>
    <w:p w:rsidR="009024E9" w:rsidRDefault="009024E9" w:rsidP="008D2FBA">
      <w:pPr>
        <w:pStyle w:val="NoSpacing"/>
      </w:pPr>
    </w:p>
    <w:p w:rsidR="009024E9" w:rsidRDefault="009024E9" w:rsidP="009024E9">
      <w:pPr>
        <w:pStyle w:val="NoSpacing"/>
        <w:numPr>
          <w:ilvl w:val="0"/>
          <w:numId w:val="2"/>
        </w:numPr>
      </w:pPr>
      <w:r w:rsidRPr="00836DFA">
        <w:rPr>
          <w:b/>
        </w:rPr>
        <w:t>Type in Order Number</w:t>
      </w:r>
      <w:r>
        <w:t xml:space="preserve"> ( Click search)</w:t>
      </w:r>
    </w:p>
    <w:p w:rsidR="009024E9" w:rsidRDefault="00B07029" w:rsidP="008D2FBA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31750</wp:posOffset>
                </wp:positionV>
                <wp:extent cx="400050" cy="2010410"/>
                <wp:effectExtent l="9525" t="5080" r="57150" b="323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20104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7pt;margin-top:2.5pt;width:31.5pt;height:15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9024E9" w:rsidRDefault="009024E9" w:rsidP="008D2FBA">
      <w:pPr>
        <w:pStyle w:val="NoSpacing"/>
      </w:pPr>
      <w:r>
        <w:rPr>
          <w:noProof/>
        </w:rPr>
        <w:drawing>
          <wp:inline distT="0" distB="0" distL="0" distR="0">
            <wp:extent cx="5727275" cy="2590800"/>
            <wp:effectExtent l="19050" t="0" r="677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2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E9" w:rsidRDefault="009024E9" w:rsidP="008D2FBA">
      <w:pPr>
        <w:pStyle w:val="NoSpacing"/>
      </w:pPr>
    </w:p>
    <w:p w:rsidR="00836DFA" w:rsidRDefault="00836DFA" w:rsidP="008D2FBA">
      <w:pPr>
        <w:pStyle w:val="NoSpacing"/>
      </w:pPr>
    </w:p>
    <w:p w:rsidR="008D2FBA" w:rsidRPr="00836DFA" w:rsidRDefault="009024E9" w:rsidP="008D2FBA">
      <w:pPr>
        <w:pStyle w:val="NoSpacing"/>
        <w:numPr>
          <w:ilvl w:val="0"/>
          <w:numId w:val="2"/>
        </w:numPr>
        <w:rPr>
          <w:b/>
        </w:rPr>
      </w:pPr>
      <w:r w:rsidRPr="00836DFA">
        <w:rPr>
          <w:b/>
        </w:rPr>
        <w:t>Double Click anywhere on the Order below</w:t>
      </w:r>
    </w:p>
    <w:p w:rsidR="009024E9" w:rsidRDefault="009024E9" w:rsidP="008D2FBA">
      <w:pPr>
        <w:pStyle w:val="NoSpacing"/>
      </w:pPr>
      <w:r>
        <w:rPr>
          <w:noProof/>
        </w:rPr>
        <w:drawing>
          <wp:inline distT="0" distB="0" distL="0" distR="0">
            <wp:extent cx="5731510" cy="769370"/>
            <wp:effectExtent l="1905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9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836DFA" w:rsidRDefault="00836DFA" w:rsidP="00836DF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Simply tick the items that need refunding, and then use 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Select Action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drop-down, choose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Refund</w:t>
      </w:r>
      <w:r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and click 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Update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button:</w:t>
      </w:r>
    </w:p>
    <w:p w:rsidR="00836DFA" w:rsidRDefault="00836DFA" w:rsidP="008D2FBA">
      <w:pPr>
        <w:pStyle w:val="NoSpacing"/>
      </w:pPr>
    </w:p>
    <w:p w:rsidR="00836DFA" w:rsidRDefault="00836DFA" w:rsidP="008D2FBA">
      <w:pPr>
        <w:pStyle w:val="NoSpacing"/>
      </w:pPr>
    </w:p>
    <w:p w:rsidR="009024E9" w:rsidRDefault="00836DFA" w:rsidP="009024E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5731510" cy="3222401"/>
            <wp:effectExtent l="1905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2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24E9">
        <w:rPr>
          <w:rFonts w:ascii="Arial" w:hAnsi="Arial" w:cs="Arial"/>
          <w:color w:val="000000"/>
          <w:sz w:val="20"/>
          <w:szCs w:val="20"/>
        </w:rPr>
        <w:t> </w:t>
      </w:r>
    </w:p>
    <w:p w:rsidR="009024E9" w:rsidRDefault="009024E9" w:rsidP="008D2FBA">
      <w:pPr>
        <w:pStyle w:val="NoSpacing"/>
      </w:pPr>
    </w:p>
    <w:p w:rsidR="008D2FBA" w:rsidRDefault="008D2FBA" w:rsidP="008D2F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Refund Items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screen then allows you to set the amount (up to, but not greater than the item cost) and give a reason:</w:t>
      </w:r>
    </w:p>
    <w:p w:rsidR="008B3A24" w:rsidRDefault="008B3A24" w:rsidP="008D2F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8D2FBA" w:rsidRDefault="008B3A24" w:rsidP="008B3A24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inline distT="0" distB="0" distL="0" distR="0">
            <wp:extent cx="4076700" cy="1902087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02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FBA" w:rsidRDefault="008D2FBA" w:rsidP="008D2FBA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8D2FBA" w:rsidRDefault="008D2FBA" w:rsidP="008D2F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D2FBA" w:rsidRDefault="008D2FBA" w:rsidP="008D2FB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 default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>Don't change PSP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is selected which means the payment will go back on the customer's card that made the original purchase.  There is also the possibility of overriding the payment using Cash/Cheque if needed.</w:t>
      </w:r>
    </w:p>
    <w:p w:rsidR="008D2FBA" w:rsidRDefault="008D2FBA" w:rsidP="008D2FBA">
      <w:pPr>
        <w:pStyle w:val="NoSpacing"/>
      </w:pPr>
    </w:p>
    <w:p w:rsidR="008D2FBA" w:rsidRDefault="008D2FBA" w:rsidP="008D2FBA">
      <w:pPr>
        <w:pStyle w:val="NoSpacing"/>
      </w:pPr>
    </w:p>
    <w:sectPr w:rsidR="008D2FBA" w:rsidSect="001C3A9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D49" w:rsidRDefault="00F26D49" w:rsidP="00836DFA">
      <w:pPr>
        <w:spacing w:after="0" w:line="240" w:lineRule="auto"/>
      </w:pPr>
      <w:r>
        <w:separator/>
      </w:r>
    </w:p>
  </w:endnote>
  <w:endnote w:type="continuationSeparator" w:id="0">
    <w:p w:rsidR="00F26D49" w:rsidRDefault="00F26D49" w:rsidP="00836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644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8B3A24" w:rsidRDefault="00B0702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8B3A24">
          <w:t xml:space="preserve"> | </w:t>
        </w:r>
        <w:r w:rsidR="008B3A24">
          <w:rPr>
            <w:color w:val="7F7F7F" w:themeColor="background1" w:themeShade="7F"/>
            <w:spacing w:val="60"/>
          </w:rPr>
          <w:t>Page</w:t>
        </w:r>
      </w:p>
    </w:sdtContent>
  </w:sdt>
  <w:p w:rsidR="008B3A24" w:rsidRDefault="008B3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D49" w:rsidRDefault="00F26D49" w:rsidP="00836DFA">
      <w:pPr>
        <w:spacing w:after="0" w:line="240" w:lineRule="auto"/>
      </w:pPr>
      <w:r>
        <w:separator/>
      </w:r>
    </w:p>
  </w:footnote>
  <w:footnote w:type="continuationSeparator" w:id="0">
    <w:p w:rsidR="00F26D49" w:rsidRDefault="00F26D49" w:rsidP="00836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DFA" w:rsidRPr="00836DFA" w:rsidRDefault="00836DFA" w:rsidP="00836DFA">
    <w:pPr>
      <w:pStyle w:val="Header"/>
      <w:pBdr>
        <w:bottom w:val="thickThinSmallGap" w:sz="24" w:space="1" w:color="622423" w:themeColor="accent2" w:themeShade="7F"/>
      </w:pBdr>
      <w:rPr>
        <w:rFonts w:ascii="Arial" w:eastAsiaTheme="majorEastAsia" w:hAnsi="Arial" w:cs="Arial"/>
        <w:sz w:val="24"/>
        <w:szCs w:val="24"/>
      </w:rPr>
    </w:pPr>
    <w:r w:rsidRPr="00836DFA">
      <w:rPr>
        <w:rFonts w:ascii="Arial" w:eastAsiaTheme="majorEastAsia" w:hAnsi="Arial" w:cs="Arial"/>
        <w:sz w:val="24"/>
        <w:szCs w:val="24"/>
      </w:rPr>
      <w:t xml:space="preserve">Online Store Refunds </w:t>
    </w:r>
  </w:p>
  <w:p w:rsidR="00836DFA" w:rsidRDefault="00836D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C6E58"/>
    <w:multiLevelType w:val="hybridMultilevel"/>
    <w:tmpl w:val="C6A8B8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4FF76DC"/>
    <w:multiLevelType w:val="hybridMultilevel"/>
    <w:tmpl w:val="1EC25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FBA"/>
    <w:rsid w:val="001C3A9B"/>
    <w:rsid w:val="00836DFA"/>
    <w:rsid w:val="008B3A24"/>
    <w:rsid w:val="008D2FBA"/>
    <w:rsid w:val="009024E9"/>
    <w:rsid w:val="00B07029"/>
    <w:rsid w:val="00F2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F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2FBA"/>
  </w:style>
  <w:style w:type="paragraph" w:styleId="BalloonText">
    <w:name w:val="Balloon Text"/>
    <w:basedOn w:val="Normal"/>
    <w:link w:val="BalloonTextChar"/>
    <w:uiPriority w:val="99"/>
    <w:semiHidden/>
    <w:unhideWhenUsed/>
    <w:rsid w:val="008D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FA"/>
  </w:style>
  <w:style w:type="paragraph" w:styleId="Footer">
    <w:name w:val="footer"/>
    <w:basedOn w:val="Normal"/>
    <w:link w:val="FooterChar"/>
    <w:uiPriority w:val="99"/>
    <w:unhideWhenUsed/>
    <w:rsid w:val="0083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FB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D2F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D2FBA"/>
  </w:style>
  <w:style w:type="paragraph" w:styleId="BalloonText">
    <w:name w:val="Balloon Text"/>
    <w:basedOn w:val="Normal"/>
    <w:link w:val="BalloonTextChar"/>
    <w:uiPriority w:val="99"/>
    <w:semiHidden/>
    <w:unhideWhenUsed/>
    <w:rsid w:val="008D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3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DFA"/>
  </w:style>
  <w:style w:type="paragraph" w:styleId="Footer">
    <w:name w:val="footer"/>
    <w:basedOn w:val="Normal"/>
    <w:link w:val="FooterChar"/>
    <w:uiPriority w:val="99"/>
    <w:unhideWhenUsed/>
    <w:rsid w:val="00836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2005B-E37A-4BD3-9AC1-525FD135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ANNE RIMMER</cp:lastModifiedBy>
  <cp:revision>2</cp:revision>
  <dcterms:created xsi:type="dcterms:W3CDTF">2014-10-09T12:58:00Z</dcterms:created>
  <dcterms:modified xsi:type="dcterms:W3CDTF">2014-10-09T12:58:00Z</dcterms:modified>
</cp:coreProperties>
</file>